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5C585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jc w:val="center"/>
        <w:textAlignment w:val="auto"/>
        <w:rPr>
          <w:rFonts w:hint="default"/>
          <w:b w:val="0"/>
          <w:bCs/>
          <w:sz w:val="44"/>
          <w:szCs w:val="44"/>
          <w:lang w:val="en-US" w:eastAsia="zh-CN"/>
        </w:rPr>
      </w:pPr>
      <w:r>
        <w:rPr>
          <w:rFonts w:hint="eastAsia"/>
          <w:b w:val="0"/>
          <w:bCs/>
          <w:sz w:val="44"/>
          <w:szCs w:val="44"/>
          <w:lang w:val="en-US" w:eastAsia="zh-CN"/>
        </w:rPr>
        <w:t>学生论文答辩申请及答辩室操作手册</w:t>
      </w:r>
    </w:p>
    <w:p w14:paraId="0B8978A1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学生登陆超星“管理与学习平台”进入学生空间。</w:t>
      </w:r>
    </w:p>
    <w:p w14:paraId="658345D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Chars="0"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网址：</w:t>
      </w:r>
      <w:r>
        <w:rPr>
          <w:rFonts w:hint="eastAsia"/>
          <w:b w:val="0"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 w:val="0"/>
          <w:bCs/>
          <w:sz w:val="28"/>
          <w:szCs w:val="28"/>
          <w:lang w:val="en-US" w:eastAsia="zh-CN"/>
        </w:rPr>
        <w:instrText xml:space="preserve"> HYPERLINK "https://neaxsgl.jxjy.chaoxing.com/login" </w:instrText>
      </w:r>
      <w:r>
        <w:rPr>
          <w:rFonts w:hint="eastAsia"/>
          <w:b w:val="0"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/>
          <w:b w:val="0"/>
          <w:bCs/>
          <w:sz w:val="28"/>
          <w:szCs w:val="28"/>
          <w:lang w:val="en-US" w:eastAsia="zh-CN"/>
        </w:rPr>
        <w:t>https://neaxsgl.jxjy.chaoxing.com/login</w:t>
      </w:r>
      <w:r>
        <w:rPr>
          <w:rFonts w:hint="eastAsia"/>
          <w:b w:val="0"/>
          <w:bCs/>
          <w:sz w:val="28"/>
          <w:szCs w:val="28"/>
          <w:lang w:val="en-US" w:eastAsia="zh-CN"/>
        </w:rPr>
        <w:fldChar w:fldCharType="end"/>
      </w:r>
      <w:r>
        <w:rPr>
          <w:rFonts w:hint="eastAsia"/>
          <w:b w:val="0"/>
          <w:bCs/>
          <w:sz w:val="28"/>
          <w:szCs w:val="28"/>
          <w:lang w:val="en-US" w:eastAsia="zh-CN"/>
        </w:rPr>
        <w:t xml:space="preserve"> 输入账号和密码。</w:t>
      </w:r>
    </w:p>
    <w:p w14:paraId="38E7C02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适用对象：函授教育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2022级至2024级专升本、网络教育2021级秋季批次高起本层次学生。</w:t>
      </w:r>
      <w:bookmarkStart w:id="0" w:name="_GoBack"/>
      <w:bookmarkEnd w:id="0"/>
    </w:p>
    <w:p w14:paraId="2C033DE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网址：https://xsgl.neauce.com/login</w:t>
      </w:r>
      <w:r>
        <w:rPr>
          <w:rFonts w:hint="eastAsia"/>
          <w:b w:val="0"/>
          <w:bCs/>
          <w:sz w:val="28"/>
          <w:szCs w:val="28"/>
          <w:lang w:val="en-US" w:eastAsia="zh-CN"/>
        </w:rPr>
        <w:t>输入账号和密码。</w:t>
      </w:r>
    </w:p>
    <w:p w14:paraId="3718713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适用对象：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网络教育2021级春季批次高起本、专升本层次申请延期毕业的学生。</w:t>
      </w:r>
    </w:p>
    <w:p w14:paraId="74F2F95C"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答辩申请</w:t>
      </w:r>
    </w:p>
    <w:p w14:paraId="21381327">
      <w:pPr>
        <w:rPr>
          <w:rFonts w:hint="default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进入空间后选择毕业论文-进入对应的论文批次，在论文环节的上方，点击申请答辩（</w:t>
      </w:r>
      <w:r>
        <w:rPr>
          <w:rFonts w:hint="eastAsia"/>
          <w:b w:val="0"/>
          <w:bCs/>
          <w:sz w:val="24"/>
          <w:szCs w:val="24"/>
          <w:highlight w:val="yellow"/>
          <w:lang w:val="en-US" w:eastAsia="zh-CN"/>
        </w:rPr>
        <w:t>注：只有符合答辩要求的学生才能申请</w:t>
      </w:r>
      <w:r>
        <w:rPr>
          <w:rFonts w:hint="eastAsia"/>
          <w:b w:val="0"/>
          <w:bCs/>
          <w:sz w:val="24"/>
          <w:szCs w:val="24"/>
          <w:lang w:val="en-US" w:eastAsia="zh-CN"/>
        </w:rPr>
        <w:t>）</w:t>
      </w:r>
    </w:p>
    <w:p w14:paraId="691EA0DF">
      <w:r>
        <w:drawing>
          <wp:inline distT="0" distB="0" distL="114300" distR="114300">
            <wp:extent cx="5264150" cy="2854960"/>
            <wp:effectExtent l="0" t="0" r="1905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48865"/>
            <wp:effectExtent l="0" t="0" r="1460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1250"/>
            <wp:effectExtent l="0" t="0" r="1651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091D">
      <w:pPr>
        <w:rPr>
          <w:rFonts w:hint="default" w:eastAsiaTheme="minorEastAsia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点击申请答辩后可以看到对应的答辩批次，点击申请，显示弹框，需按照弹框要求上传论文答辩承诺书</w:t>
      </w:r>
    </w:p>
    <w:p w14:paraId="431DA08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994025"/>
            <wp:effectExtent l="0" t="0" r="1841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449830"/>
            <wp:effectExtent l="0" t="0" r="10160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3246E">
      <w:pPr>
        <w:rPr>
          <w:rFonts w:hint="eastAsia"/>
          <w:lang w:val="en-US" w:eastAsia="zh-CN"/>
        </w:rPr>
      </w:pPr>
    </w:p>
    <w:p w14:paraId="79C8E47F"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进入答辩</w:t>
      </w:r>
    </w:p>
    <w:p w14:paraId="7BA88E10">
      <w:pPr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在个人空间中，点击【在线答辩】模块进入，进入在线答辩后，可以查看学生所在答辩小组，以及线上答辩时间，请按照规定的时间提前做好线上答辩准备。</w:t>
      </w:r>
    </w:p>
    <w:p w14:paraId="567929FD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572385"/>
            <wp:effectExtent l="0" t="0" r="18415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FC5E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055" cy="2518410"/>
            <wp:effectExtent l="0" t="0" r="17145" b="215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FA5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21585"/>
            <wp:effectExtent l="0" t="0" r="9525" b="184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E009D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2、进入答辩前的信息确认</w:t>
      </w:r>
    </w:p>
    <w:p w14:paraId="1EFAD7D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确认信息：校对自己的答辩信息，阅读答辩须知，确认无误后，勾选【已读须知】，点确认；</w:t>
      </w:r>
    </w:p>
    <w:p w14:paraId="72ECB0BD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477135"/>
            <wp:effectExtent l="0" t="0" r="15240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C24A">
      <w:pPr>
        <w:widowControl w:val="0"/>
        <w:numPr>
          <w:ilvl w:val="0"/>
          <w:numId w:val="3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检查设备：选择设备的摄像头和麦克风，检测通过后，点击下一步</w:t>
      </w:r>
    </w:p>
    <w:p w14:paraId="3948D26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23465"/>
            <wp:effectExtent l="0" t="0" r="1016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F23A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270760"/>
            <wp:effectExtent l="0" t="0" r="2540" b="152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14D2C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进入等候室</w:t>
      </w:r>
    </w:p>
    <w:p w14:paraId="6C61328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501900"/>
            <wp:effectExtent l="0" t="0" r="15240" b="1270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92E0"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ind w:left="0" w:leftChars="0" w:firstLine="0" w:firstLine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交流</w:t>
      </w:r>
    </w:p>
    <w:p w14:paraId="63568E4A">
      <w:pPr>
        <w:rPr>
          <w:rFonts w:hint="default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如有问题可以在班级群聊下可与答辩教师交流</w:t>
      </w:r>
    </w:p>
    <w:p w14:paraId="2AD99EE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068830"/>
            <wp:effectExtent l="0" t="0" r="13335" b="139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B3A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4、进入答辩室开始答辩</w:t>
      </w:r>
    </w:p>
    <w:p w14:paraId="2773B8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进入答辩室后，开启麦克风和摄像头，根据答辩老师的提示，开始进行答辩。</w:t>
      </w:r>
    </w:p>
    <w:p w14:paraId="0C3DC9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487930"/>
            <wp:effectExtent l="0" t="0" r="10160" b="762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F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如有需要，可以共享桌面</w:t>
      </w:r>
    </w:p>
    <w:p w14:paraId="245318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602865"/>
            <wp:effectExtent l="0" t="0" r="11430" b="698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38815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FED7C2"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93E8F5"/>
    <w:multiLevelType w:val="singleLevel"/>
    <w:tmpl w:val="BC93E8F5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/>
      </w:pPr>
    </w:lvl>
  </w:abstractNum>
  <w:abstractNum w:abstractNumId="1">
    <w:nsid w:val="0C023632"/>
    <w:multiLevelType w:val="singleLevel"/>
    <w:tmpl w:val="0C02363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C57E251"/>
    <w:multiLevelType w:val="singleLevel"/>
    <w:tmpl w:val="6C57E251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YTIwYzE4MjQ2YjUzNjc0ZjQ3YjI1MDI5ZTZkMmMifQ=="/>
  </w:docVars>
  <w:rsids>
    <w:rsidRoot w:val="00000000"/>
    <w:rsid w:val="01B772C5"/>
    <w:rsid w:val="02092835"/>
    <w:rsid w:val="029B2199"/>
    <w:rsid w:val="073F36DD"/>
    <w:rsid w:val="09097F8E"/>
    <w:rsid w:val="11BB6DA0"/>
    <w:rsid w:val="11BE1CDC"/>
    <w:rsid w:val="1DBF6E93"/>
    <w:rsid w:val="1EFFF0E4"/>
    <w:rsid w:val="210826E1"/>
    <w:rsid w:val="2BC12337"/>
    <w:rsid w:val="4177481D"/>
    <w:rsid w:val="429546E1"/>
    <w:rsid w:val="47D30D46"/>
    <w:rsid w:val="48224450"/>
    <w:rsid w:val="49B16CC5"/>
    <w:rsid w:val="4A2917C1"/>
    <w:rsid w:val="4D7D51EC"/>
    <w:rsid w:val="4F543B5A"/>
    <w:rsid w:val="66AB98A0"/>
    <w:rsid w:val="6F5D3D4C"/>
    <w:rsid w:val="79586707"/>
    <w:rsid w:val="7A025BC7"/>
    <w:rsid w:val="7ECB9E43"/>
    <w:rsid w:val="AFB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396</Words>
  <Characters>434</Characters>
  <Lines>0</Lines>
  <Paragraphs>0</Paragraphs>
  <TotalTime>1</TotalTime>
  <ScaleCrop>false</ScaleCrop>
  <LinksUpToDate>false</LinksUpToDate>
  <CharactersWithSpaces>435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2025-03-27T03:04:00Z</dcterms:created>
  <dc:creator>flame</dc:creator>
  <cp:lastModifiedBy>黄开心</cp:lastModifiedBy>
  <dcterms:modified xsi:type="dcterms:W3CDTF">2026-04-07T04:43:50Z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eyJoZGlkIjoiYzUxNTcwYzY0YWMzODgwOWE1MmI1OTU2ZmFjYWRlOTAiLCJ1c2VySWQiOiI0MTA2MDYwNjAifQ==</vt:lpwstr>
  </property>
  <property fmtid="{D5CDD505-2E9C-101B-9397-08002B2CF9AE}" pid="4" name="ICV">
    <vt:lpwstr>5238CAD4A81EF4CFC49ECB694357DC7F_43</vt:lpwstr>
  </property>
</Properties>
</file>