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FE3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</w:rPr>
      </w:pPr>
      <w:bookmarkStart w:id="0" w:name="关于开展2022年下半年江西高校联盟"/>
      <w:bookmarkEnd w:id="0"/>
      <w:bookmarkStart w:id="1" w:name="学历继续教育学士学位外语水平考试报名的通知"/>
      <w:bookmarkEnd w:id="1"/>
      <w:r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</w:rPr>
        <w:t>关于开展202</w:t>
      </w:r>
      <w:r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  <w:lang w:val="en-US" w:eastAsia="zh-CN"/>
        </w:rPr>
        <w:t>上半年</w:t>
      </w:r>
      <w:r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</w:rPr>
        <w:t>学历继续教育</w:t>
      </w:r>
    </w:p>
    <w:p w14:paraId="452375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7"/>
          <w:sz w:val="44"/>
          <w:szCs w:val="44"/>
        </w:rPr>
        <w:t>学士学位外语水平考试报名的通知</w:t>
      </w:r>
    </w:p>
    <w:p w14:paraId="3A1BB5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102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21"/>
          <w:szCs w:val="21"/>
        </w:rPr>
      </w:pPr>
    </w:p>
    <w:p w14:paraId="780F61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</w:pPr>
    </w:p>
    <w:p w14:paraId="425FFF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高校及考生：</w:t>
      </w:r>
    </w:p>
    <w:p w14:paraId="21A12B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</w:rPr>
        <w:t>根据</w:t>
      </w:r>
      <w:r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/>
        </w:rPr>
        <w:t>省学位办和江西高等学历继续教育学士学位外语考评高校联盟（以下简称“联盟”）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相关文件精神，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333333"/>
          <w:spacing w:val="-5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color w:val="333333"/>
          <w:spacing w:val="-5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2312" w:cs="Times New Roman"/>
          <w:color w:val="333333"/>
          <w:spacing w:val="-5"/>
          <w:sz w:val="32"/>
          <w:szCs w:val="32"/>
        </w:rPr>
        <w:t>半年学历继续教育学士学位外语水平考试工作将于近期开展，本次考试采用</w:t>
      </w:r>
      <w:r>
        <w:rPr>
          <w:rFonts w:hint="default" w:ascii="Times New Roman" w:hAnsi="Times New Roman" w:eastAsia="方正仿宋_GB2312" w:cs="Times New Roman"/>
          <w:color w:val="333333"/>
          <w:spacing w:val="-17"/>
          <w:sz w:val="32"/>
          <w:szCs w:val="32"/>
        </w:rPr>
        <w:t>线上报名、线下机考的方式。为做好本次考试相关工作，现将有关事项通知如下：</w:t>
      </w:r>
    </w:p>
    <w:p w14:paraId="0612E0D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考试时间、考试形式及时长</w:t>
      </w:r>
    </w:p>
    <w:p w14:paraId="43303F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w w:val="1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</w:rPr>
        <w:t>考试时间：</w:t>
      </w:r>
      <w:r>
        <w:rPr>
          <w:rFonts w:hint="default" w:ascii="Times New Roman" w:hAnsi="Times New Roman" w:eastAsia="方正仿宋_GB2312" w:cs="Times New Roman"/>
          <w:color w:val="282828"/>
          <w:spacing w:val="-11"/>
          <w:sz w:val="32"/>
          <w:szCs w:val="32"/>
          <w:highlight w:val="none"/>
        </w:rPr>
        <w:t>定于</w:t>
      </w:r>
      <w:r>
        <w:rPr>
          <w:rFonts w:hint="eastAsia" w:ascii="Times New Roman" w:hAnsi="Times New Roman" w:eastAsia="方正仿宋_GB2312" w:cs="Times New Roman"/>
          <w:color w:val="282828"/>
          <w:spacing w:val="-11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6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-6"/>
          <w:sz w:val="32"/>
          <w:szCs w:val="32"/>
          <w:highlight w:val="none"/>
          <w:lang w:val="en-US" w:eastAsia="zh-CN"/>
        </w:rPr>
        <w:t>18—19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6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color w:val="282828"/>
          <w:spacing w:val="-18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考试时间以准考证为准，具体时间</w:t>
      </w:r>
      <w:r>
        <w:rPr>
          <w:rFonts w:hint="default" w:ascii="Times New Roman" w:hAnsi="Times New Roman" w:eastAsia="方正仿宋_GB2312" w:cs="Times New Roman"/>
          <w:color w:val="333333"/>
          <w:spacing w:val="14"/>
          <w:sz w:val="32"/>
          <w:szCs w:val="32"/>
        </w:rPr>
        <w:t>请关注联盟官网通知</w:t>
      </w:r>
      <w:r>
        <w:rPr>
          <w:rFonts w:hint="default" w:ascii="Times New Roman" w:hAnsi="Times New Roman" w:eastAsia="方正仿宋_GB2312" w:cs="Times New Roman"/>
          <w:color w:val="333333"/>
          <w:spacing w:val="16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color w:val="333333"/>
          <w:spacing w:val="9"/>
          <w:sz w:val="32"/>
          <w:szCs w:val="32"/>
        </w:rPr>
        <w:t>网址：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instrText xml:space="preserve"> HYPERLINK "http://xwwylm.jxskfjyxh.com/index.php" \h </w:instrTex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>http://xwwylm.jxskfjyxh.com/index.php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end"/>
      </w:r>
      <w:r>
        <w:rPr>
          <w:rFonts w:hint="default" w:ascii="Times New Roman" w:hAnsi="Times New Roman" w:eastAsia="方正仿宋_GB2312" w:cs="Times New Roman"/>
          <w:color w:val="333333"/>
          <w:spacing w:val="-1"/>
          <w:w w:val="100"/>
          <w:sz w:val="32"/>
          <w:szCs w:val="32"/>
        </w:rPr>
        <w:t>）</w:t>
      </w:r>
      <w:r>
        <w:rPr>
          <w:rFonts w:hint="default" w:ascii="Times New Roman" w:hAnsi="Times New Roman" w:eastAsia="方正仿宋_GB2312" w:cs="Times New Roman"/>
          <w:color w:val="333333"/>
          <w:w w:val="100"/>
          <w:sz w:val="32"/>
          <w:szCs w:val="32"/>
        </w:rPr>
        <w:t>。</w:t>
      </w:r>
    </w:p>
    <w:p w14:paraId="1AC39C2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628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-24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333333"/>
          <w:spacing w:val="-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333333"/>
          <w:spacing w:val="-3"/>
          <w:sz w:val="32"/>
          <w:szCs w:val="32"/>
        </w:rPr>
        <w:t>考试形式</w:t>
      </w:r>
      <w:r>
        <w:rPr>
          <w:rFonts w:hint="eastAsia" w:ascii="Times New Roman" w:hAnsi="Times New Roman" w:eastAsia="方正仿宋_GB2312" w:cs="Times New Roman"/>
          <w:color w:val="333333"/>
          <w:spacing w:val="-3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color w:val="333333"/>
          <w:spacing w:val="-3"/>
          <w:sz w:val="32"/>
          <w:szCs w:val="32"/>
        </w:rPr>
        <w:t>时长：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</w:rPr>
        <w:t>闭卷线下机考</w:t>
      </w:r>
      <w:r>
        <w:rPr>
          <w:rFonts w:hint="default" w:ascii="Times New Roman" w:hAnsi="Times New Roman" w:eastAsia="方正仿宋_GB2312" w:cs="Times New Roman"/>
          <w:color w:val="333333"/>
          <w:spacing w:val="-13"/>
          <w:sz w:val="32"/>
          <w:szCs w:val="32"/>
        </w:rPr>
        <w:t xml:space="preserve">形式，时长为 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120</w:t>
      </w:r>
      <w:r>
        <w:rPr>
          <w:rFonts w:hint="default" w:ascii="Times New Roman" w:hAnsi="Times New Roman" w:eastAsia="方正仿宋_GB2312" w:cs="Times New Roman"/>
          <w:color w:val="333333"/>
          <w:spacing w:val="-24"/>
          <w:sz w:val="32"/>
          <w:szCs w:val="32"/>
        </w:rPr>
        <w:t xml:space="preserve"> 分钟</w:t>
      </w:r>
      <w:r>
        <w:rPr>
          <w:rFonts w:hint="default" w:ascii="Times New Roman" w:hAnsi="Times New Roman" w:cs="Times New Roman"/>
          <w:color w:val="333333"/>
          <w:spacing w:val="-24"/>
          <w:sz w:val="32"/>
          <w:szCs w:val="32"/>
          <w:lang w:eastAsia="zh-CN"/>
        </w:rPr>
        <w:t>。</w:t>
      </w:r>
    </w:p>
    <w:p w14:paraId="3929D5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二、报考对象</w:t>
      </w:r>
    </w:p>
    <w:p w14:paraId="62C426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61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pacing w:val="-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pacing w:val="-7"/>
          <w:sz w:val="32"/>
          <w:szCs w:val="32"/>
        </w:rPr>
        <w:t>参</w:t>
      </w:r>
      <w:r>
        <w:rPr>
          <w:rFonts w:hint="default" w:ascii="Times New Roman" w:hAnsi="Times New Roman" w:eastAsia="方正仿宋_GB2312" w:cs="Times New Roman"/>
          <w:color w:val="333333"/>
          <w:spacing w:val="-7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方正仿宋_GB2312" w:cs="Times New Roman"/>
          <w:color w:val="333333"/>
          <w:spacing w:val="-7"/>
          <w:sz w:val="32"/>
          <w:szCs w:val="32"/>
          <w:lang w:val="en-US" w:eastAsia="zh-CN"/>
        </w:rPr>
        <w:t>本次考试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</w:rPr>
        <w:t>的</w:t>
      </w:r>
      <w:r>
        <w:rPr>
          <w:rFonts w:hint="default" w:ascii="Times New Roman" w:hAnsi="Times New Roman" w:eastAsia="方正仿宋_GB2312" w:cs="Times New Roman"/>
          <w:color w:val="333333"/>
          <w:spacing w:val="-7"/>
          <w:sz w:val="32"/>
          <w:szCs w:val="32"/>
        </w:rPr>
        <w:t>联盟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</w:rPr>
        <w:t>高校包括：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江西农业大学、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</w:rPr>
        <w:t>江西财经大学、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华东交通大学、东华理工大学、南昌航空大学、井冈山大学、江西中医药大学、景德镇陶瓷大学、赣南师范大学、赣南医科大学</w:t>
      </w:r>
      <w:r>
        <w:rPr>
          <w:rFonts w:hint="eastAsia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、江西水利电力大学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、宜春学院、上饶师范学院、新余学院、萍乡学院、江西服装学院、</w:t>
      </w:r>
      <w:r>
        <w:rPr>
          <w:rFonts w:hint="eastAsia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南昌工学院、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景德镇学院、</w:t>
      </w:r>
      <w:r>
        <w:rPr>
          <w:rFonts w:hint="eastAsia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江西工程学院、豫章师范学院、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南昌交通学院、赣南科技学院</w:t>
      </w:r>
      <w:r>
        <w:rPr>
          <w:rFonts w:hint="eastAsia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南昌医学院、南昌大学科学技术学院、江西师范大学科学技术学院、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中国地质大学</w:t>
      </w:r>
      <w:r>
        <w:rPr>
          <w:rFonts w:hint="eastAsia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（武汉）</w:t>
      </w:r>
      <w:r>
        <w:rPr>
          <w:rFonts w:hint="default" w:ascii="Times New Roman" w:hAnsi="Times New Roman" w:eastAsia="方正仿宋_GB2312" w:cs="Times New Roman"/>
          <w:color w:val="333333"/>
          <w:spacing w:val="-8"/>
          <w:sz w:val="32"/>
          <w:szCs w:val="32"/>
          <w:u w:val="none"/>
          <w:lang w:val="en-US" w:eastAsia="zh-CN"/>
        </w:rPr>
        <w:t>和东北农业大学</w:t>
      </w:r>
      <w:r>
        <w:rPr>
          <w:rFonts w:hint="default" w:ascii="Times New Roman" w:hAnsi="Times New Roman" w:eastAsia="方正仿宋_GB2312" w:cs="Times New Roman"/>
          <w:color w:val="333333"/>
          <w:spacing w:val="-5"/>
          <w:sz w:val="32"/>
          <w:szCs w:val="32"/>
          <w:u w:val="none"/>
        </w:rPr>
        <w:t>。凡属以上高校的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u w:val="none"/>
        </w:rPr>
        <w:t>学历继续教育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u w:val="none"/>
        </w:rPr>
        <w:t>含成人高考、自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  <w:u w:val="none"/>
        </w:rPr>
        <w:t>学考试及网络教育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u w:val="none"/>
        </w:rPr>
        <w:t>）</w:t>
      </w:r>
      <w:r>
        <w:rPr>
          <w:rFonts w:hint="eastAsia" w:ascii="Times New Roman" w:hAnsi="Times New Roman" w:eastAsia="方正仿宋_GB2312" w:cs="Times New Roman"/>
          <w:color w:val="282828"/>
          <w:sz w:val="32"/>
          <w:szCs w:val="32"/>
          <w:u w:val="none"/>
          <w:lang w:val="en-US" w:eastAsia="zh-CN"/>
        </w:rPr>
        <w:t>学生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  <w:u w:val="none"/>
        </w:rPr>
        <w:t>可报名参加考试。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</w:rPr>
        <w:t>根据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  <w:lang w:val="en-US" w:eastAsia="zh-CN"/>
        </w:rPr>
        <w:t>相关规定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</w:rPr>
        <w:t>，其他任何形式的往届毕业生不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  <w:lang w:val="en-US" w:eastAsia="zh-CN"/>
        </w:rPr>
        <w:t>得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</w:rPr>
        <w:t>参加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  <w:lang w:val="en-US" w:eastAsia="zh-CN"/>
        </w:rPr>
        <w:t>本次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u w:val="none"/>
        </w:rPr>
        <w:t>考试。违规参加者，成绩不予承认。</w:t>
      </w:r>
    </w:p>
    <w:p w14:paraId="05D1AE1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三、考试大纲及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语种</w:t>
      </w:r>
    </w:p>
    <w:p w14:paraId="3004EE1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282828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各语种考试按照《成人高等教育本科生学士学位外语水平考试大纲》命题，《大纲》由高等教育出版社出版</w:t>
      </w:r>
      <w:r>
        <w:rPr>
          <w:rFonts w:hint="eastAsia" w:ascii="Times New Roman" w:hAnsi="Times New Roman" w:eastAsia="方正仿宋_GB2312" w:cs="Times New Roman"/>
          <w:color w:val="282828"/>
          <w:sz w:val="32"/>
          <w:szCs w:val="32"/>
          <w:lang w:eastAsia="zh-CN"/>
        </w:rPr>
        <w:t>。</w:t>
      </w:r>
    </w:p>
    <w:p w14:paraId="2112740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282828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非英语专业考生考试语种为英语，英语专业考生考试语种为日语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lang w:eastAsia="zh-CN"/>
        </w:rPr>
        <w:t>。</w:t>
      </w:r>
    </w:p>
    <w:p w14:paraId="7A11731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28282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282828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282828"/>
          <w:sz w:val="32"/>
          <w:szCs w:val="32"/>
          <w:lang w:val="en-US" w:eastAsia="zh-CN"/>
        </w:rPr>
        <w:t>报名方式及要求</w:t>
      </w:r>
    </w:p>
    <w:p w14:paraId="07F22A0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报名</w:t>
      </w:r>
      <w:r>
        <w:rPr>
          <w:rFonts w:hint="eastAsia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2312" w:cs="Times New Roman"/>
          <w:color w:val="282828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282828"/>
          <w:spacing w:val="-51"/>
          <w:sz w:val="32"/>
          <w:szCs w:val="32"/>
          <w:highlight w:val="none"/>
        </w:rPr>
        <w:t xml:space="preserve"> 年</w:t>
      </w:r>
      <w:r>
        <w:rPr>
          <w:rFonts w:hint="eastAsia" w:ascii="Times New Roman" w:hAnsi="Times New Roman" w:eastAsia="方正仿宋_GB2312" w:cs="Times New Roman"/>
          <w:color w:val="282828"/>
          <w:spacing w:val="-51"/>
          <w:sz w:val="32"/>
          <w:szCs w:val="32"/>
          <w:highlight w:val="none"/>
          <w:lang w:val="en-US" w:eastAsia="zh-CN"/>
        </w:rPr>
        <w:t xml:space="preserve"> 3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color w:val="282828"/>
          <w:spacing w:val="-6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  <w:t>9:00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—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color w:val="282828"/>
          <w:spacing w:val="-6"/>
          <w:sz w:val="32"/>
          <w:szCs w:val="32"/>
          <w:lang w:val="en-US" w:eastAsia="zh-CN"/>
        </w:rPr>
        <w:t>3月22日17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:00</w:t>
      </w:r>
      <w:r>
        <w:rPr>
          <w:rFonts w:hint="eastAsia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color w:val="282828"/>
          <w:spacing w:val="-6"/>
          <w:sz w:val="32"/>
          <w:szCs w:val="32"/>
          <w:lang w:val="en-US" w:eastAsia="zh-CN"/>
        </w:rPr>
        <w:t>缴费截止时间2026年3月24日17:00。请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登录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网址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instrText xml:space="preserve"> HYPERLINK "http://xwwylm.jxskfjyxh.com/index.php" \h </w:instrTex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>http://xwwylm.jxskfjyxh.com/index.php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end"/>
      </w:r>
      <w:r>
        <w:rPr>
          <w:rFonts w:hint="default" w:ascii="Times New Roman" w:hAnsi="Times New Roman" w:eastAsia="方正仿宋_GB2312" w:cs="Times New Roman"/>
          <w:color w:val="00000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000007"/>
          <w:w w:val="100"/>
          <w:sz w:val="32"/>
          <w:szCs w:val="32"/>
        </w:rPr>
        <w:t>进行考试报名，</w:t>
      </w:r>
      <w:r>
        <w:rPr>
          <w:rFonts w:hint="eastAsia" w:ascii="Times New Roman" w:hAnsi="Times New Roman" w:eastAsia="方正仿宋_GB2312" w:cs="Times New Roman"/>
          <w:color w:val="000007"/>
          <w:w w:val="100"/>
          <w:sz w:val="32"/>
          <w:szCs w:val="32"/>
          <w:lang w:val="en-US" w:eastAsia="zh-CN"/>
        </w:rPr>
        <w:t>待</w:t>
      </w:r>
      <w:r>
        <w:rPr>
          <w:rFonts w:hint="default" w:ascii="Times New Roman" w:hAnsi="Times New Roman" w:eastAsia="方正仿宋_GB2312" w:cs="Times New Roman"/>
          <w:color w:val="000007"/>
          <w:w w:val="100"/>
          <w:sz w:val="32"/>
          <w:szCs w:val="32"/>
        </w:rPr>
        <w:t>材料审核成功后在平台完成缴费，</w:t>
      </w:r>
      <w:r>
        <w:rPr>
          <w:rFonts w:hint="default" w:ascii="Times New Roman" w:hAnsi="Times New Roman" w:eastAsia="方正仿宋_GB2312" w:cs="Times New Roman"/>
          <w:color w:val="000007"/>
          <w:spacing w:val="-3"/>
          <w:sz w:val="32"/>
          <w:szCs w:val="32"/>
        </w:rPr>
        <w:t>并根据自身情况</w:t>
      </w:r>
      <w:r>
        <w:rPr>
          <w:rFonts w:hint="default" w:ascii="Times New Roman" w:hAnsi="Times New Roman" w:eastAsia="方正仿宋_GB2312" w:cs="Times New Roman"/>
          <w:b w:val="0"/>
          <w:bCs/>
          <w:color w:val="000007"/>
          <w:spacing w:val="-8"/>
          <w:sz w:val="32"/>
          <w:szCs w:val="32"/>
        </w:rPr>
        <w:t>就近选择考点</w:t>
      </w:r>
      <w:r>
        <w:rPr>
          <w:rFonts w:hint="eastAsia" w:ascii="Times New Roman" w:hAnsi="Times New Roman" w:eastAsia="方正仿宋_GB2312" w:cs="Times New Roman"/>
          <w:b w:val="0"/>
          <w:bCs/>
          <w:color w:val="000007"/>
          <w:spacing w:val="-8"/>
          <w:sz w:val="32"/>
          <w:szCs w:val="32"/>
          <w:lang w:eastAsia="zh-CN"/>
        </w:rPr>
        <w:t>（如该地区达不到开考条件，将</w:t>
      </w:r>
      <w:r>
        <w:rPr>
          <w:rFonts w:hint="eastAsia" w:ascii="Times New Roman" w:hAnsi="Times New Roman" w:eastAsia="方正仿宋_GB2312" w:cs="Times New Roman"/>
          <w:b w:val="0"/>
          <w:bCs/>
          <w:color w:val="000007"/>
          <w:spacing w:val="-8"/>
          <w:sz w:val="32"/>
          <w:szCs w:val="32"/>
          <w:lang w:val="en-US" w:eastAsia="zh-CN"/>
        </w:rPr>
        <w:t>不设置考点</w:t>
      </w:r>
      <w:r>
        <w:rPr>
          <w:rFonts w:hint="eastAsia" w:ascii="Times New Roman" w:hAnsi="Times New Roman" w:eastAsia="方正仿宋_GB2312" w:cs="Times New Roman"/>
          <w:b w:val="0"/>
          <w:bCs/>
          <w:color w:val="000007"/>
          <w:spacing w:val="-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/>
          <w:color w:val="000007"/>
          <w:spacing w:val="-17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b w:val="0"/>
          <w:bCs/>
          <w:color w:val="000007"/>
          <w:spacing w:val="-8"/>
          <w:sz w:val="32"/>
          <w:szCs w:val="32"/>
        </w:rPr>
        <w:t>因考生本人错报、漏报造成无法参加考试或者考试成绩无效，由考生本人负责。</w:t>
      </w:r>
    </w:p>
    <w:p w14:paraId="0965D96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28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pacing w:val="-3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-3"/>
          <w:sz w:val="32"/>
          <w:szCs w:val="32"/>
          <w:lang w:val="en-US" w:eastAsia="zh-CN"/>
        </w:rPr>
        <w:t>实名认证完成后，考试报名系统会弹出《报考人员诚信承诺书》，考生需查看并完成电子签名才能进行报名及缴费。</w:t>
      </w:r>
    </w:p>
    <w:p w14:paraId="23896B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成人高考本科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考生：报名采用个人登录确认方式，登录并完成实名认证后系</w:t>
      </w:r>
      <w:r>
        <w:rPr>
          <w:rFonts w:hint="default" w:ascii="Times New Roman" w:hAnsi="Times New Roman" w:eastAsia="方正仿宋_GB2312" w:cs="Times New Roman"/>
          <w:spacing w:val="-10"/>
          <w:w w:val="95"/>
          <w:sz w:val="32"/>
          <w:szCs w:val="32"/>
        </w:rPr>
        <w:t>统将显示考生的个人信息，考生确认报考信息，选择考点并支付报名费用。</w:t>
      </w:r>
      <w:r>
        <w:rPr>
          <w:rFonts w:hint="default" w:ascii="Times New Roman" w:hAnsi="Times New Roman" w:eastAsia="方正仿宋_GB2312" w:cs="Times New Roman"/>
          <w:spacing w:val="-3"/>
          <w:w w:val="95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w w:val="95"/>
          <w:sz w:val="32"/>
          <w:szCs w:val="32"/>
        </w:rPr>
        <w:t>注</w:t>
      </w:r>
      <w:r>
        <w:rPr>
          <w:rFonts w:hint="default" w:ascii="Times New Roman" w:hAnsi="Times New Roman" w:eastAsia="方正仿宋_GB2312" w:cs="Times New Roman"/>
          <w:w w:val="95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 xml:space="preserve">初始登录账号为身份证号，密码为身份证后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方正仿宋_GB2312" w:cs="Times New Roman"/>
          <w:spacing w:val="-37"/>
          <w:sz w:val="32"/>
          <w:szCs w:val="32"/>
        </w:rPr>
        <w:t xml:space="preserve"> 位</w:t>
      </w:r>
      <w:r>
        <w:rPr>
          <w:rFonts w:hint="eastAsia" w:ascii="Times New Roman" w:hAnsi="Times New Roman" w:eastAsia="方正仿宋_GB2312" w:cs="Times New Roman"/>
          <w:spacing w:val="-37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/>
          <w:bCs/>
          <w:spacing w:val="-37"/>
          <w:sz w:val="32"/>
          <w:szCs w:val="32"/>
          <w:u w:val="single"/>
          <w:lang w:val="en-US" w:eastAsia="zh-CN"/>
        </w:rPr>
        <w:t>登录后请及时更改密码，并牢记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）。</w:t>
      </w:r>
    </w:p>
    <w:p w14:paraId="0167BB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自学考试本科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考生：报名采取网上自主注册方式，注册并实名认证后填报个人报考信息，经学校审核通过，选择考点并支付报名费。</w:t>
      </w:r>
    </w:p>
    <w:p w14:paraId="016512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收费标准按江</w:t>
      </w:r>
      <w:r>
        <w:rPr>
          <w:rFonts w:hint="default" w:ascii="Times New Roman" w:hAnsi="Times New Roman" w:eastAsia="方正仿宋_GB2312" w:cs="Times New Roman"/>
          <w:color w:val="282828"/>
          <w:spacing w:val="-7"/>
          <w:sz w:val="32"/>
          <w:szCs w:val="32"/>
        </w:rPr>
        <w:t>西省发展和改革委员会、江西省财政厅《关于对我省成人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color w:val="282828"/>
          <w:spacing w:val="-2"/>
          <w:sz w:val="32"/>
          <w:szCs w:val="32"/>
        </w:rPr>
        <w:t>自学考试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>）</w:t>
      </w:r>
      <w:r>
        <w:rPr>
          <w:rFonts w:hint="default" w:ascii="Times New Roman" w:hAnsi="Times New Roman" w:eastAsia="方正仿宋_GB2312" w:cs="Times New Roman"/>
          <w:color w:val="282828"/>
          <w:spacing w:val="-2"/>
          <w:sz w:val="32"/>
          <w:szCs w:val="32"/>
        </w:rPr>
        <w:t>本科学生</w:t>
      </w:r>
      <w:r>
        <w:rPr>
          <w:rFonts w:hint="default" w:ascii="Times New Roman" w:hAnsi="Times New Roman" w:eastAsia="方正仿宋_GB2312" w:cs="Times New Roman"/>
          <w:color w:val="282828"/>
          <w:spacing w:val="-8"/>
          <w:w w:val="95"/>
          <w:sz w:val="32"/>
          <w:szCs w:val="32"/>
        </w:rPr>
        <w:t>申请学士学位外语水平全省统一考试收费标准的函》</w:t>
      </w:r>
      <w:r>
        <w:rPr>
          <w:rFonts w:hint="default" w:ascii="Times New Roman" w:hAnsi="Times New Roman" w:eastAsia="方正仿宋_GB2312" w:cs="Times New Roman"/>
          <w:color w:val="282828"/>
          <w:spacing w:val="-8"/>
          <w:w w:val="9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282828"/>
          <w:spacing w:val="-8"/>
          <w:w w:val="95"/>
          <w:sz w:val="32"/>
          <w:szCs w:val="32"/>
        </w:rPr>
        <w:t>赣发改收费字</w:t>
      </w:r>
      <w:r>
        <w:rPr>
          <w:rFonts w:hint="eastAsia" w:ascii="Times New Roman" w:hAnsi="Times New Roman" w:eastAsia="方正仿宋_GB2312" w:cs="Times New Roman"/>
          <w:color w:val="282828"/>
          <w:spacing w:val="-8"/>
          <w:w w:val="95"/>
          <w:sz w:val="32"/>
          <w:szCs w:val="32"/>
          <w:lang w:eastAsia="zh-CN"/>
        </w:rPr>
        <w:t>〔2013〕</w:t>
      </w:r>
      <w:r>
        <w:rPr>
          <w:rFonts w:hint="default" w:ascii="Times New Roman" w:hAnsi="Times New Roman" w:eastAsia="方正仿宋_GB2312" w:cs="Times New Roman"/>
          <w:color w:val="282828"/>
          <w:w w:val="95"/>
          <w:sz w:val="32"/>
          <w:szCs w:val="32"/>
        </w:rPr>
        <w:t>384</w:t>
      </w:r>
      <w:r>
        <w:rPr>
          <w:rFonts w:hint="default" w:ascii="Times New Roman" w:hAnsi="Times New Roman" w:eastAsia="方正仿宋_GB2312" w:cs="Times New Roman"/>
          <w:color w:val="282828"/>
          <w:spacing w:val="8"/>
          <w:w w:val="95"/>
          <w:sz w:val="32"/>
          <w:szCs w:val="32"/>
        </w:rPr>
        <w:t xml:space="preserve"> 号</w:t>
      </w:r>
      <w:r>
        <w:rPr>
          <w:rFonts w:hint="eastAsia" w:ascii="Times New Roman" w:hAnsi="Times New Roman" w:eastAsia="方正仿宋_GB2312" w:cs="Times New Roman"/>
          <w:color w:val="282828"/>
          <w:spacing w:val="8"/>
          <w:w w:val="9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282828"/>
          <w:spacing w:val="-8"/>
          <w:sz w:val="32"/>
          <w:szCs w:val="32"/>
        </w:rPr>
        <w:t xml:space="preserve">规定执行，考试报名费为 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60</w:t>
      </w:r>
      <w:r>
        <w:rPr>
          <w:rFonts w:hint="default" w:ascii="Times New Roman" w:hAnsi="Times New Roman" w:eastAsia="方正仿宋_GB2312" w:cs="Times New Roman"/>
          <w:color w:val="282828"/>
          <w:spacing w:val="-36"/>
          <w:sz w:val="32"/>
          <w:szCs w:val="32"/>
        </w:rPr>
        <w:t xml:space="preserve"> 元</w:t>
      </w:r>
      <w:r>
        <w:rPr>
          <w:rFonts w:hint="default" w:ascii="Times New Roman" w:hAnsi="Times New Roman" w:eastAsia="方正仿宋_GB2312" w:cs="Times New Roman"/>
          <w:color w:val="282828"/>
          <w:w w:val="95"/>
          <w:sz w:val="32"/>
          <w:szCs w:val="32"/>
        </w:rPr>
        <w:t>/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人。</w:t>
      </w:r>
    </w:p>
    <w:p w14:paraId="0B7F31B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凡逾期未缴费者，视为报名未成功。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</w:rPr>
        <w:t>缴费后，由于个人原因无法参加考试不予退费，请考生在报考前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仔细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</w:rPr>
        <w:t>确认报考情况。</w:t>
      </w:r>
    </w:p>
    <w:p w14:paraId="18BBBAA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282828"/>
          <w:spacing w:val="-3"/>
          <w:w w:val="1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 xml:space="preserve">下载并打印准考证：考前 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>天左右。考生请关注联盟官网（网址：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instrText xml:space="preserve"> HYPERLINK "http://xwwylm.jxskfjyxh.com/index.php" \h </w:instrTex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>http://xwwylm.jxskfjyxh.com/index.php</w:t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fldChar w:fldCharType="end"/>
      </w:r>
      <w:r>
        <w:rPr>
          <w:rFonts w:hint="default" w:ascii="Times New Roman" w:hAnsi="Times New Roman" w:eastAsia="方正仿宋_GB2312" w:cs="Times New Roman"/>
          <w:color w:val="282828"/>
          <w:spacing w:val="-15"/>
          <w:sz w:val="32"/>
          <w:szCs w:val="32"/>
        </w:rPr>
        <w:t>），下载并打印准考证。</w:t>
      </w:r>
    </w:p>
    <w:p w14:paraId="28FC71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8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pacing w:val="-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282828"/>
          <w:spacing w:val="-3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333333"/>
          <w:spacing w:val="-4"/>
          <w:sz w:val="32"/>
          <w:szCs w:val="32"/>
        </w:rPr>
        <w:t>请考生在报考时务必填写正确的手机号码。因考生手机号码</w:t>
      </w:r>
      <w:r>
        <w:rPr>
          <w:rFonts w:hint="eastAsia" w:ascii="Times New Roman" w:hAnsi="Times New Roman" w:eastAsia="方正仿宋_GB2312" w:cs="Times New Roman"/>
          <w:color w:val="333333"/>
          <w:spacing w:val="-4"/>
          <w:sz w:val="32"/>
          <w:szCs w:val="32"/>
          <w:lang w:val="en-US" w:eastAsia="zh-CN"/>
        </w:rPr>
        <w:t>有误</w:t>
      </w:r>
      <w:r>
        <w:rPr>
          <w:rFonts w:hint="default" w:ascii="Times New Roman" w:hAnsi="Times New Roman" w:eastAsia="方正仿宋_GB2312" w:cs="Times New Roman"/>
          <w:color w:val="333333"/>
          <w:spacing w:val="-4"/>
          <w:sz w:val="32"/>
          <w:szCs w:val="32"/>
        </w:rPr>
        <w:t>导致不能</w:t>
      </w:r>
      <w:r>
        <w:rPr>
          <w:rFonts w:hint="default" w:ascii="Times New Roman" w:hAnsi="Times New Roman" w:eastAsia="方正仿宋_GB2312" w:cs="Times New Roman"/>
          <w:color w:val="333333"/>
          <w:spacing w:val="-3"/>
          <w:sz w:val="32"/>
          <w:szCs w:val="32"/>
        </w:rPr>
        <w:t>及时收到短信通知提醒的，责任自负。</w:t>
      </w:r>
    </w:p>
    <w:p w14:paraId="37D2916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rightChars="0" w:firstLine="628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333333"/>
          <w:spacing w:val="-3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  <w:color w:val="282828"/>
          <w:spacing w:val="-4"/>
          <w:sz w:val="32"/>
          <w:szCs w:val="32"/>
        </w:rPr>
        <w:t>考生凭有效身份证件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</w:rPr>
        <w:t>仅限第二代居民身份证）及准考证参加考试。考生不得将纸、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  <w:lang w:eastAsia="zh-CN"/>
        </w:rPr>
        <w:t>各类通信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</w:rPr>
        <w:t>工具和电子设备等带入考场。</w:t>
      </w:r>
    </w:p>
    <w:p w14:paraId="181FD0A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rightChars="0" w:firstLine="628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2312" w:cs="Times New Roman"/>
          <w:color w:val="282828"/>
          <w:spacing w:val="-3"/>
          <w:sz w:val="32"/>
          <w:szCs w:val="32"/>
          <w:lang w:val="en-US" w:eastAsia="zh-CN"/>
        </w:rPr>
        <w:t>6.考生进入考场后至考试结束前不得离开考场。</w:t>
      </w:r>
    </w:p>
    <w:p w14:paraId="079A3C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333333"/>
          <w:sz w:val="28"/>
          <w:szCs w:val="28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 w:bidi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 w:bidi="zh-CN"/>
        </w:rPr>
        <w:t>、成绩公布</w:t>
      </w:r>
    </w:p>
    <w:p w14:paraId="198CE5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5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rightChars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282828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考试成绩以“合格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不合格”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加上主客观题成绩体现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学位外语考试满分为100分，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考试成绩合格标准为：总分≥60分，且英语考生主观题得分≥13分、日语考生主观题得分≥9分。</w:t>
      </w:r>
    </w:p>
    <w:p w14:paraId="181E9AF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5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rightChars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成绩拟在考试结束后一个月内公布</w:t>
      </w:r>
      <w:r>
        <w:rPr>
          <w:rFonts w:hint="eastAsia" w:ascii="Times New Roman" w:hAnsi="Times New Roman" w:eastAsia="方正仿宋_GB2312" w:cs="Times New Roman"/>
          <w:color w:val="282828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请关注联盟官网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t>（网 址 ：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instrText xml:space="preserve"> HYPERLINK "http://xwwylm.jxskfjyxh.com/index.php" \h </w:instrTex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t>http://xwwylm.jxskfjyxh.com/index.php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fldChar w:fldCharType="end"/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2312" w:cs="Times New Roman"/>
          <w:color w:val="282828"/>
          <w:spacing w:val="-6"/>
          <w:sz w:val="32"/>
          <w:szCs w:val="32"/>
        </w:rPr>
        <w:t>。届时考生可登录网上报名系统查询成绩并及时截图保存。</w:t>
      </w:r>
    </w:p>
    <w:p w14:paraId="276E36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 w:bidi="zh-CN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 w:bidi="zh-CN"/>
        </w:rPr>
        <w:t>违规处理</w:t>
      </w:r>
    </w:p>
    <w:p w14:paraId="364CC18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zh-CN" w:eastAsia="zh-CN" w:bidi="zh-CN"/>
        </w:rPr>
        <w:t>1.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联盟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zh-CN" w:eastAsia="zh-CN"/>
        </w:rPr>
        <w:t>坚持严抓考风考纪，对考试替考、利用通讯工具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zh-CN" w:eastAsia="zh-CN"/>
        </w:rPr>
        <w:t>作弊违纪行为严肃查处，请考生诚信应考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zh-CN" w:eastAsia="zh-CN"/>
        </w:rPr>
        <w:t>。</w:t>
      </w:r>
    </w:p>
    <w:p w14:paraId="24F541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652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</w:rPr>
        <w:t>考试迟到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highlight w:val="none"/>
          <w:lang w:val="en-US" w:eastAsia="zh-CN"/>
        </w:rPr>
        <w:t>15分钟及以上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</w:rPr>
        <w:t>考生一律不得入场。若考生有违纪行为，按照《国家教育考试违规处理办法》（教育部令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</w:rPr>
        <w:t>33号）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lang w:val="en-US" w:eastAsia="zh-CN"/>
        </w:rPr>
        <w:t>以及《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  <w:lang w:eastAsia="zh-CN"/>
        </w:rPr>
        <w:t>联盟学位外语考试违纪学生申诉处理办法》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-3"/>
          <w:sz w:val="32"/>
          <w:szCs w:val="32"/>
        </w:rPr>
        <w:t>和学校的相关规章制度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</w:rPr>
        <w:t>进行处理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lang w:eastAsia="zh-CN"/>
        </w:rPr>
        <w:t>。</w:t>
      </w:r>
    </w:p>
    <w:p w14:paraId="3934DDBD">
      <w:pPr>
        <w:spacing w:line="600" w:lineRule="exact"/>
        <w:ind w:firstLine="652" w:firstLineChars="200"/>
        <w:jc w:val="both"/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pacing w:val="3"/>
          <w:sz w:val="32"/>
          <w:szCs w:val="32"/>
          <w:highlight w:val="none"/>
          <w:lang w:val="zh-CN" w:eastAsia="zh-CN"/>
        </w:rPr>
        <w:t>凡在考试中存在任何舞弊行为的考生，取消当次考试成绩并取消下一次参加联盟组织学位外语考试的资格。</w:t>
      </w:r>
    </w:p>
    <w:p w14:paraId="281519F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282828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282828"/>
          <w:sz w:val="32"/>
          <w:szCs w:val="32"/>
          <w:lang w:val="en-US" w:eastAsia="zh-CN" w:bidi="zh-CN"/>
        </w:rPr>
        <w:t>七</w:t>
      </w:r>
      <w:r>
        <w:rPr>
          <w:rFonts w:hint="eastAsia" w:ascii="Times New Roman" w:hAnsi="Times New Roman" w:eastAsia="黑体" w:cs="Times New Roman"/>
          <w:b w:val="0"/>
          <w:bCs w:val="0"/>
          <w:color w:val="282828"/>
          <w:sz w:val="32"/>
          <w:szCs w:val="32"/>
          <w:lang w:val="zh-CN" w:eastAsia="zh-CN" w:bidi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282828"/>
          <w:sz w:val="32"/>
          <w:szCs w:val="32"/>
        </w:rPr>
        <w:t>考前辅导</w:t>
      </w:r>
    </w:p>
    <w:p w14:paraId="675CE4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z w:val="32"/>
          <w:szCs w:val="32"/>
        </w:rPr>
        <w:t>为进一步提升考生学位外语的能力和水平，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z w:val="32"/>
          <w:szCs w:val="32"/>
          <w:lang w:val="en-US" w:eastAsia="zh-CN"/>
        </w:rPr>
        <w:t>已为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z w:val="32"/>
          <w:szCs w:val="32"/>
        </w:rPr>
        <w:t>考生免费开通学位英语考前辅导线上学习资源</w:t>
      </w:r>
      <w:r>
        <w:rPr>
          <w:rFonts w:hint="eastAsia" w:ascii="Times New Roman" w:hAnsi="Times New Roman" w:eastAsia="方正仿宋_GB2312" w:cs="Times New Roman"/>
          <w:b w:val="0"/>
          <w:bCs w:val="0"/>
          <w:color w:val="28282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282828"/>
          <w:sz w:val="32"/>
          <w:szCs w:val="32"/>
        </w:rPr>
        <w:t>相关操作流程见附件。</w:t>
      </w:r>
    </w:p>
    <w:p w14:paraId="6F9DC8E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 w:bidi="zh-CN"/>
        </w:rPr>
        <w:t>八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zh-CN" w:eastAsia="zh-CN" w:bidi="zh-CN"/>
        </w:rPr>
        <w:t>、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其他</w:t>
      </w:r>
    </w:p>
    <w:p w14:paraId="53BA643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sz w:val="32"/>
          <w:szCs w:val="32"/>
          <w:lang w:val="en-US" w:eastAsia="zh-CN" w:bidi="zh-CN"/>
        </w:rPr>
        <w:t>1.联盟未授权任何中介（培训）机构或个人开展成人外语水平考试的培训业务。考生切勿相信未经官方发布的任何消息。因自身原因造成的不良后果，由考生自行承担。</w:t>
      </w:r>
    </w:p>
    <w:p w14:paraId="0FCE235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z w:val="26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考生在报名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</w:rPr>
        <w:t>过程中遇到登录、缴费及操作等问题，可</w:t>
      </w:r>
      <w:r>
        <w:rPr>
          <w:rFonts w:hint="eastAsia" w:ascii="Times New Roman" w:hAnsi="Times New Roman" w:eastAsia="方正仿宋_GB2312" w:cs="Times New Roman"/>
          <w:color w:val="282828"/>
          <w:spacing w:val="-3"/>
          <w:sz w:val="32"/>
          <w:szCs w:val="32"/>
          <w:lang w:eastAsia="zh-CN"/>
        </w:rPr>
        <w:t>拨打</w:t>
      </w:r>
      <w:r>
        <w:rPr>
          <w:rFonts w:hint="default" w:ascii="Times New Roman" w:hAnsi="Times New Roman" w:eastAsia="方正仿宋_GB2312" w:cs="Times New Roman"/>
          <w:color w:val="282828"/>
          <w:spacing w:val="-3"/>
          <w:sz w:val="32"/>
          <w:szCs w:val="32"/>
        </w:rPr>
        <w:t>技术中心咨询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电话：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highlight w:val="none"/>
          <w:lang w:val="en-US" w:eastAsia="zh-CN"/>
        </w:rPr>
        <w:t>18179115700</w:t>
      </w:r>
      <w:r>
        <w:rPr>
          <w:rFonts w:hint="eastAsia" w:ascii="Times New Roman" w:hAnsi="Times New Roman" w:eastAsia="方正仿宋_GB2312" w:cs="Times New Roman"/>
          <w:color w:val="282828"/>
          <w:sz w:val="32"/>
          <w:szCs w:val="32"/>
          <w:highlight w:val="none"/>
          <w:lang w:val="en-US" w:eastAsia="zh-CN"/>
        </w:rPr>
        <w:t>、19398636738（电话不通可邮件留言至3945052776@qq.com）</w:t>
      </w:r>
      <w:r>
        <w:rPr>
          <w:rFonts w:hint="default" w:ascii="Times New Roman" w:hAnsi="Times New Roman" w:eastAsia="方正仿宋_GB2312" w:cs="Times New Roman"/>
          <w:color w:val="282828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 w:val="26"/>
          <w:highlight w:val="none"/>
          <w:lang w:val="en-US" w:eastAsia="zh-CN"/>
        </w:rPr>
        <w:t xml:space="preserve"> </w:t>
      </w:r>
    </w:p>
    <w:p w14:paraId="51EF32B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rightChars="0" w:firstLine="520" w:firstLineChars="200"/>
        <w:jc w:val="both"/>
        <w:textAlignment w:val="auto"/>
        <w:rPr>
          <w:rFonts w:hint="default" w:ascii="Times New Roman" w:hAnsi="Times New Roman" w:cs="Times New Roman"/>
          <w:sz w:val="26"/>
          <w:highlight w:val="none"/>
          <w:lang w:val="en-US" w:eastAsia="zh-CN"/>
        </w:rPr>
      </w:pPr>
    </w:p>
    <w:p w14:paraId="729F3F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附件：关于学士学位英语考前辅导课程开通的通知</w:t>
      </w:r>
    </w:p>
    <w:p w14:paraId="6662B1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621A42E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4E7C5A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1EB94B8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23CF0C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6FE504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7D8EE02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65F3DA8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164AC0F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440" w:leftChars="20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5A90C06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sz w:val="26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江西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高等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学历继续教育学士学位外语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考评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高校联盟秘书处</w:t>
      </w:r>
    </w:p>
    <w:p w14:paraId="4886FB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 xml:space="preserve">     江西省开放教育协会（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eastAsia="zh-CN"/>
        </w:rPr>
        <w:t>代章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 xml:space="preserve">） </w:t>
      </w:r>
    </w:p>
    <w:p w14:paraId="1E5E67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日</w:t>
      </w:r>
    </w:p>
    <w:p w14:paraId="4E7AA8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</w:p>
    <w:p w14:paraId="34452E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</w:p>
    <w:p w14:paraId="30BF9D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2098" w:right="1474" w:bottom="1984" w:left="1587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239C5D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</w:t>
      </w:r>
    </w:p>
    <w:p w14:paraId="2BCCF5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333333"/>
          <w:sz w:val="21"/>
          <w:szCs w:val="21"/>
          <w:lang w:val="en-US" w:eastAsia="zh-CN"/>
        </w:rPr>
      </w:pPr>
    </w:p>
    <w:p w14:paraId="7FD582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关于学士学位英语考前辅导课程开通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通知</w:t>
      </w:r>
    </w:p>
    <w:p w14:paraId="3B1589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21"/>
          <w:szCs w:val="21"/>
          <w:lang w:val="en-US" w:eastAsia="zh-CN"/>
        </w:rPr>
      </w:pPr>
    </w:p>
    <w:p w14:paraId="75F694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</w:rPr>
        <w:t>为促进联盟高校学历继续教育学士学位外语考试工作健康有序发展，进一步提升学生学位外语的能力和水平，</w:t>
      </w:r>
      <w:r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</w:rPr>
        <w:t>向联盟高校考生免费提供学位外语考前辅导线上学习资源，相关工作通知如下</w:t>
      </w:r>
      <w:r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eastAsia="zh-CN"/>
        </w:rPr>
        <w:t>：</w:t>
      </w:r>
    </w:p>
    <w:p w14:paraId="04D44B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习人群</w:t>
      </w:r>
    </w:p>
    <w:p w14:paraId="7FEADF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zh-CN" w:eastAsia="zh-CN"/>
        </w:rPr>
        <w:t>联盟高校内报考学位英语考试的考生。</w:t>
      </w:r>
    </w:p>
    <w:p w14:paraId="7D43A27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学习资源内容</w:t>
      </w:r>
    </w:p>
    <w:p w14:paraId="28193A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zh-CN" w:eastAsia="zh-CN"/>
        </w:rPr>
        <w:t>录播课程参考教材为考试大纲：高等教育出版社出版</w:t>
      </w: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zh-CN" w:eastAsia="zh-CN"/>
        </w:rPr>
        <w:t>《成人高等教育本科生学士学位外语水平考试大纲》（2016</w:t>
      </w: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zh-CN" w:eastAsia="zh-CN"/>
        </w:rPr>
        <w:t>12 月第 2 版）。</w:t>
      </w:r>
    </w:p>
    <w:p w14:paraId="32D1308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学习账号开通流程</w:t>
      </w:r>
    </w:p>
    <w:p w14:paraId="7FAD2F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pacing w:val="-6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2272665</wp:posOffset>
            </wp:positionH>
            <wp:positionV relativeFrom="page">
              <wp:posOffset>7741920</wp:posOffset>
            </wp:positionV>
            <wp:extent cx="1365885" cy="1388745"/>
            <wp:effectExtent l="0" t="0" r="5715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spacing w:val="-6"/>
          <w:sz w:val="32"/>
          <w:szCs w:val="32"/>
          <w:lang w:val="zh-CN" w:eastAsia="zh-CN"/>
        </w:rPr>
        <w:t>考生</w:t>
      </w:r>
      <w:r>
        <w:rPr>
          <w:rFonts w:hint="default" w:ascii="Times New Roman" w:hAnsi="Times New Roman" w:eastAsia="方正仿宋_GB2312" w:cs="Times New Roman"/>
          <w:color w:val="auto"/>
          <w:spacing w:val="-6"/>
          <w:sz w:val="32"/>
          <w:szCs w:val="32"/>
          <w:lang w:val="en-US" w:eastAsia="zh-CN"/>
        </w:rPr>
        <w:t>扫以下二维码输入账号密码即可登录学习，无须下载APP。</w:t>
      </w:r>
    </w:p>
    <w:p w14:paraId="3C285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right="0" w:rightChars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  <w:t>2.考生在报考且缴费成功24小时后，扫描二维码，进入登录页面，输入账号（报考的身份证号码）、密码（默认密码888888）</w:t>
      </w:r>
      <w:r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  <w:t>。</w:t>
      </w:r>
    </w:p>
    <w:p w14:paraId="7E5FF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right="0" w:rightChars="0" w:firstLine="616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  <w:t>3.登录成功后，点击【课程】，选择相应视频进行学习。点击【作业】可选择对应的题目进行练习</w:t>
      </w:r>
      <w:r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  <w:t>。</w:t>
      </w:r>
    </w:p>
    <w:p w14:paraId="40FFA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</w:pPr>
    </w:p>
    <w:p w14:paraId="648A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115185" cy="4419600"/>
            <wp:effectExtent l="0" t="0" r="18415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134870" cy="4430395"/>
            <wp:effectExtent l="0" t="0" r="17780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</w:p>
    <w:p w14:paraId="3CCBCE4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/>
        <w:jc w:val="both"/>
        <w:textAlignment w:val="auto"/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四、费用</w:t>
      </w:r>
    </w:p>
    <w:p w14:paraId="68714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333333"/>
          <w:spacing w:val="-6"/>
          <w:sz w:val="32"/>
          <w:szCs w:val="32"/>
          <w:lang w:val="en-US" w:eastAsia="zh-CN" w:bidi="zh-CN"/>
        </w:rPr>
        <w:t>针对联盟高校报考学位英语考试的考生免费提供，不收取任何费用。</w:t>
      </w:r>
    </w:p>
    <w:sectPr>
      <w:footerReference r:id="rId7" w:type="default"/>
      <w:pgSz w:w="11910" w:h="16840"/>
      <w:pgMar w:top="2098" w:right="1474" w:bottom="1984" w:left="1587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3CDFA8-E14F-4A0F-BFF4-1A5BA4FC3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429BFF-B94C-45B6-9351-6C103AB3B0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8020CC-FEA5-4604-92B7-C01DEAEC65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671915-1603-474F-9302-B852D597EE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9B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263F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263F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D3028">
    <w:pPr>
      <w:pStyle w:val="5"/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70D3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93F5B"/>
    <w:multiLevelType w:val="singleLevel"/>
    <w:tmpl w:val="2EC93F5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4EE3"/>
    <w:rsid w:val="0152242B"/>
    <w:rsid w:val="017B459B"/>
    <w:rsid w:val="017B7436"/>
    <w:rsid w:val="030D0562"/>
    <w:rsid w:val="033A541B"/>
    <w:rsid w:val="03DA2C38"/>
    <w:rsid w:val="040D163A"/>
    <w:rsid w:val="04A53592"/>
    <w:rsid w:val="04C64E6C"/>
    <w:rsid w:val="04D70E27"/>
    <w:rsid w:val="056A0AB5"/>
    <w:rsid w:val="060F639F"/>
    <w:rsid w:val="06244E71"/>
    <w:rsid w:val="06383B48"/>
    <w:rsid w:val="066761DB"/>
    <w:rsid w:val="06C61153"/>
    <w:rsid w:val="077363DC"/>
    <w:rsid w:val="07F4584C"/>
    <w:rsid w:val="084E1401"/>
    <w:rsid w:val="08585DDB"/>
    <w:rsid w:val="087426B6"/>
    <w:rsid w:val="08AF79C5"/>
    <w:rsid w:val="096E59C3"/>
    <w:rsid w:val="097846E4"/>
    <w:rsid w:val="09B94F9F"/>
    <w:rsid w:val="0A27015B"/>
    <w:rsid w:val="0A8D3D36"/>
    <w:rsid w:val="0B2B26D2"/>
    <w:rsid w:val="0B3A26DB"/>
    <w:rsid w:val="0B5D5CE1"/>
    <w:rsid w:val="0BB629D4"/>
    <w:rsid w:val="0BBA0B5B"/>
    <w:rsid w:val="0BC52F85"/>
    <w:rsid w:val="0BF71DAF"/>
    <w:rsid w:val="0C4C3EA9"/>
    <w:rsid w:val="0E4312DC"/>
    <w:rsid w:val="0E7B2823"/>
    <w:rsid w:val="0F2E5071"/>
    <w:rsid w:val="101051ED"/>
    <w:rsid w:val="10305890"/>
    <w:rsid w:val="10DD6D2D"/>
    <w:rsid w:val="12E82452"/>
    <w:rsid w:val="139B5716"/>
    <w:rsid w:val="13E946D3"/>
    <w:rsid w:val="14432C02"/>
    <w:rsid w:val="14445DAD"/>
    <w:rsid w:val="15724880"/>
    <w:rsid w:val="159B4065"/>
    <w:rsid w:val="159D53A1"/>
    <w:rsid w:val="17614581"/>
    <w:rsid w:val="17B9616B"/>
    <w:rsid w:val="188D7D23"/>
    <w:rsid w:val="18FA6A3B"/>
    <w:rsid w:val="192F6693"/>
    <w:rsid w:val="196565AA"/>
    <w:rsid w:val="19FF7FDF"/>
    <w:rsid w:val="1A2A3350"/>
    <w:rsid w:val="1AAE5D2F"/>
    <w:rsid w:val="1AEC6857"/>
    <w:rsid w:val="1AF8131A"/>
    <w:rsid w:val="1B6D5BEA"/>
    <w:rsid w:val="1BCD6688"/>
    <w:rsid w:val="1D0E0D07"/>
    <w:rsid w:val="1D682B0D"/>
    <w:rsid w:val="1D743260"/>
    <w:rsid w:val="1EF26B32"/>
    <w:rsid w:val="2038715D"/>
    <w:rsid w:val="20517888"/>
    <w:rsid w:val="208F215E"/>
    <w:rsid w:val="20B83463"/>
    <w:rsid w:val="213B5E42"/>
    <w:rsid w:val="21423675"/>
    <w:rsid w:val="21B55BF5"/>
    <w:rsid w:val="22745AB0"/>
    <w:rsid w:val="236975EF"/>
    <w:rsid w:val="241B6079"/>
    <w:rsid w:val="247578BD"/>
    <w:rsid w:val="24851636"/>
    <w:rsid w:val="24B108F5"/>
    <w:rsid w:val="24CF521F"/>
    <w:rsid w:val="24D20183"/>
    <w:rsid w:val="24F9229C"/>
    <w:rsid w:val="25611CB8"/>
    <w:rsid w:val="256736AA"/>
    <w:rsid w:val="259326F1"/>
    <w:rsid w:val="2659215B"/>
    <w:rsid w:val="26A12BEB"/>
    <w:rsid w:val="27B5765D"/>
    <w:rsid w:val="27C272BD"/>
    <w:rsid w:val="27E014F2"/>
    <w:rsid w:val="281F026C"/>
    <w:rsid w:val="286B1703"/>
    <w:rsid w:val="2A663F30"/>
    <w:rsid w:val="2B01130A"/>
    <w:rsid w:val="2B7A5F5A"/>
    <w:rsid w:val="2C396849"/>
    <w:rsid w:val="2C446439"/>
    <w:rsid w:val="2C7A0167"/>
    <w:rsid w:val="2D690E85"/>
    <w:rsid w:val="2D7A5FAE"/>
    <w:rsid w:val="2DAD33D6"/>
    <w:rsid w:val="2EDC6EB7"/>
    <w:rsid w:val="2F255CF0"/>
    <w:rsid w:val="2F6B1FE9"/>
    <w:rsid w:val="2F9037FD"/>
    <w:rsid w:val="2FF3107B"/>
    <w:rsid w:val="309C5B4A"/>
    <w:rsid w:val="31815AF3"/>
    <w:rsid w:val="319B4E07"/>
    <w:rsid w:val="31AF61E6"/>
    <w:rsid w:val="322E4D64"/>
    <w:rsid w:val="322F72FD"/>
    <w:rsid w:val="323112C7"/>
    <w:rsid w:val="332B3F69"/>
    <w:rsid w:val="333948D8"/>
    <w:rsid w:val="33723946"/>
    <w:rsid w:val="33F94067"/>
    <w:rsid w:val="340D2919"/>
    <w:rsid w:val="34D80120"/>
    <w:rsid w:val="34E00D83"/>
    <w:rsid w:val="35747E49"/>
    <w:rsid w:val="367F10BE"/>
    <w:rsid w:val="3766048C"/>
    <w:rsid w:val="395B30CE"/>
    <w:rsid w:val="39B36A66"/>
    <w:rsid w:val="39D163AE"/>
    <w:rsid w:val="39EA57E5"/>
    <w:rsid w:val="3BE57445"/>
    <w:rsid w:val="3C574020"/>
    <w:rsid w:val="3C91770D"/>
    <w:rsid w:val="3CF96E86"/>
    <w:rsid w:val="3D0777F5"/>
    <w:rsid w:val="3D42082D"/>
    <w:rsid w:val="3D5642D8"/>
    <w:rsid w:val="3FAC6431"/>
    <w:rsid w:val="408847A8"/>
    <w:rsid w:val="40C84F94"/>
    <w:rsid w:val="412F731A"/>
    <w:rsid w:val="41D35EF7"/>
    <w:rsid w:val="423049E8"/>
    <w:rsid w:val="4343591A"/>
    <w:rsid w:val="44586B88"/>
    <w:rsid w:val="44B23AD4"/>
    <w:rsid w:val="44B419C5"/>
    <w:rsid w:val="44C304A5"/>
    <w:rsid w:val="44D57EC9"/>
    <w:rsid w:val="45C21923"/>
    <w:rsid w:val="45CB37F8"/>
    <w:rsid w:val="464A2500"/>
    <w:rsid w:val="467C4DAF"/>
    <w:rsid w:val="479E48B1"/>
    <w:rsid w:val="47B300A2"/>
    <w:rsid w:val="489F4D85"/>
    <w:rsid w:val="48A51C70"/>
    <w:rsid w:val="48BF2D31"/>
    <w:rsid w:val="48FB11AE"/>
    <w:rsid w:val="48FE5181"/>
    <w:rsid w:val="4A78588E"/>
    <w:rsid w:val="4B6E4EE3"/>
    <w:rsid w:val="4C15710C"/>
    <w:rsid w:val="4C237A7B"/>
    <w:rsid w:val="4C2443F9"/>
    <w:rsid w:val="4C405B5F"/>
    <w:rsid w:val="4D3857A8"/>
    <w:rsid w:val="4E854A1D"/>
    <w:rsid w:val="4F02606E"/>
    <w:rsid w:val="4F1B2C8C"/>
    <w:rsid w:val="4FCC3F86"/>
    <w:rsid w:val="51152E2E"/>
    <w:rsid w:val="51DC4954"/>
    <w:rsid w:val="521A36CE"/>
    <w:rsid w:val="529A5A4F"/>
    <w:rsid w:val="53A717EA"/>
    <w:rsid w:val="53D55AFF"/>
    <w:rsid w:val="54063F0A"/>
    <w:rsid w:val="55D82B5D"/>
    <w:rsid w:val="567A0BDF"/>
    <w:rsid w:val="56BF65F2"/>
    <w:rsid w:val="56E64B69"/>
    <w:rsid w:val="56FC15F5"/>
    <w:rsid w:val="573A3ECB"/>
    <w:rsid w:val="577A2064"/>
    <w:rsid w:val="581365D8"/>
    <w:rsid w:val="59B9557B"/>
    <w:rsid w:val="5AB521E6"/>
    <w:rsid w:val="5B8322E4"/>
    <w:rsid w:val="5E7B54F5"/>
    <w:rsid w:val="5F8D1984"/>
    <w:rsid w:val="60E2185B"/>
    <w:rsid w:val="61A905CB"/>
    <w:rsid w:val="63220635"/>
    <w:rsid w:val="642E7722"/>
    <w:rsid w:val="64A1713D"/>
    <w:rsid w:val="65197815"/>
    <w:rsid w:val="66014531"/>
    <w:rsid w:val="66AF3F8D"/>
    <w:rsid w:val="66BB0B84"/>
    <w:rsid w:val="67472418"/>
    <w:rsid w:val="68AD274F"/>
    <w:rsid w:val="69765236"/>
    <w:rsid w:val="69A2427D"/>
    <w:rsid w:val="6A341763"/>
    <w:rsid w:val="6A794FDE"/>
    <w:rsid w:val="6A9A6D03"/>
    <w:rsid w:val="6B692B7A"/>
    <w:rsid w:val="6C07486C"/>
    <w:rsid w:val="6E2B2A93"/>
    <w:rsid w:val="6E5A5127"/>
    <w:rsid w:val="6E5F273D"/>
    <w:rsid w:val="6EE60D49"/>
    <w:rsid w:val="6EEE1A98"/>
    <w:rsid w:val="6FC447D3"/>
    <w:rsid w:val="6FCA503E"/>
    <w:rsid w:val="6FE949B4"/>
    <w:rsid w:val="71064D28"/>
    <w:rsid w:val="716B21BF"/>
    <w:rsid w:val="717007BD"/>
    <w:rsid w:val="72B15531"/>
    <w:rsid w:val="72CE1C3F"/>
    <w:rsid w:val="734819F2"/>
    <w:rsid w:val="7367687D"/>
    <w:rsid w:val="738D38A8"/>
    <w:rsid w:val="748527D2"/>
    <w:rsid w:val="75A60C51"/>
    <w:rsid w:val="75BF2B4D"/>
    <w:rsid w:val="75C13CDD"/>
    <w:rsid w:val="75D532E5"/>
    <w:rsid w:val="75E464BE"/>
    <w:rsid w:val="760F2C9B"/>
    <w:rsid w:val="76911902"/>
    <w:rsid w:val="7722255A"/>
    <w:rsid w:val="77CA50CB"/>
    <w:rsid w:val="7803238B"/>
    <w:rsid w:val="794401B0"/>
    <w:rsid w:val="7A3E58FC"/>
    <w:rsid w:val="7A7466C1"/>
    <w:rsid w:val="7AA5772A"/>
    <w:rsid w:val="7AFB1A3F"/>
    <w:rsid w:val="7B4D7BD5"/>
    <w:rsid w:val="7BE61DA8"/>
    <w:rsid w:val="7C142DB9"/>
    <w:rsid w:val="7C86358B"/>
    <w:rsid w:val="7CF84488"/>
    <w:rsid w:val="7D592A4D"/>
    <w:rsid w:val="7DF55F20"/>
    <w:rsid w:val="7F0013D2"/>
    <w:rsid w:val="7F1E7AAB"/>
    <w:rsid w:val="7F293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70" w:lineRule="exact"/>
      <w:ind w:left="335" w:right="492"/>
      <w:jc w:val="center"/>
      <w:outlineLvl w:val="1"/>
    </w:pPr>
    <w:rPr>
      <w:rFonts w:ascii="Microsoft JhengHei" w:hAnsi="Microsoft JhengHei" w:eastAsia="Microsoft JhengHei" w:cs="Microsoft JhengHei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422" w:lineRule="exact"/>
      <w:ind w:left="659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ind w:left="100" w:right="255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225e56c8-d218-4a19-95d9-4aa6770128ed</errorID>
      <errorWord>拨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 FCE235A</paraID>
      <start>25</start>
      <end>28</end>
      <status>modified</status>
      <modifiedWord>拨打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8289b-fefe-41ef-b3cf-bf5fce3f38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2243</Words>
  <Characters>2504</Characters>
  <Lines>0</Lines>
  <Paragraphs>0</Paragraphs>
  <TotalTime>6</TotalTime>
  <ScaleCrop>false</ScaleCrop>
  <LinksUpToDate>false</LinksUpToDate>
  <CharactersWithSpaces>2545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2022-09-27T13:51:00Z</dcterms:created>
  <dc:creator>jdcjk</dc:creator>
  <cp:lastModifiedBy>Mб Fei</cp:lastModifiedBy>
  <cp:lastPrinted>2023-05-19T15:46:00Z</cp:lastPrinted>
  <dcterms:modified xsi:type="dcterms:W3CDTF">2026-03-09T08:52:52Z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2022-09-26T00:00:00Z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D1D38A21912AF45CF257D2688B687377_33</vt:lpwstr>
  </property>
  <property fmtid="{D5CDD505-2E9C-101B-9397-08002B2CF9AE}" pid="7" name="KSOTemplateDocerSaveRecord">
    <vt:lpwstr>eyJoZGlkIjoiZDkwZTYyY2JjODFkOGQ2NTdjYWI1MTJkYmJiODgxYjYiLCJ1c2VySWQiOiI1NjU1NDQ0ODgifQ==</vt:lpwstr>
  </property>
</Properties>
</file>